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3B" w:rsidRDefault="00A97C04">
      <w:r>
        <w:t>Das Institut für Mehrphasenprozesse hat folgendes Gerät abzugeben:</w:t>
      </w:r>
      <w:r>
        <w:br/>
      </w:r>
    </w:p>
    <w:p w:rsidR="0054235E" w:rsidRDefault="0054235E">
      <w:r>
        <w:t xml:space="preserve">Mobiles Röntgengerät </w:t>
      </w:r>
      <w:proofErr w:type="spellStart"/>
      <w:r>
        <w:t>Eresco</w:t>
      </w:r>
      <w:proofErr w:type="spellEnd"/>
      <w:r>
        <w:t xml:space="preserve"> 65 MF2</w:t>
      </w:r>
    </w:p>
    <w:p w:rsidR="0054235E" w:rsidRDefault="0054235E">
      <w:r>
        <w:t xml:space="preserve">Hersteller Agfa NDT </w:t>
      </w:r>
      <w:proofErr w:type="spellStart"/>
      <w:r>
        <w:t>Pantak</w:t>
      </w:r>
      <w:proofErr w:type="spellEnd"/>
      <w:r>
        <w:t xml:space="preserve"> Seifert GmbH &amp; Co. KG</w:t>
      </w:r>
    </w:p>
    <w:p w:rsidR="0054235E" w:rsidRDefault="0054235E">
      <w:r>
        <w:t>Maximale 200 kV (gedrosselt von 300 kV)</w:t>
      </w:r>
    </w:p>
    <w:p w:rsidR="0054235E" w:rsidRDefault="0054235E">
      <w:r>
        <w:t>Max. Anodenstrom: 3,5 mA (bei 200 kV)</w:t>
      </w:r>
    </w:p>
    <w:p w:rsidR="0054235E" w:rsidRDefault="0054235E">
      <w:r>
        <w:t>Zulassungsschein Nr. SH77/98Rö</w:t>
      </w:r>
    </w:p>
    <w:p w:rsidR="00A97C04" w:rsidRDefault="00A97C04">
      <w:r>
        <w:rPr>
          <w:noProof/>
          <w:lang w:eastAsia="de-DE"/>
        </w:rPr>
        <w:drawing>
          <wp:inline distT="0" distB="0" distL="0" distR="0" wp14:anchorId="484FB166" wp14:editId="3B16F523">
            <wp:extent cx="4321834" cy="2580619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2731" cy="260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4C7F" w:rsidRDefault="00534C7F">
      <w:r w:rsidRPr="00DE2D22">
        <w:rPr>
          <w:noProof/>
          <w:lang w:eastAsia="de-DE"/>
        </w:rPr>
        <w:drawing>
          <wp:inline distT="0" distB="0" distL="0" distR="0" wp14:anchorId="7E1D79AA" wp14:editId="4BD16FB6">
            <wp:extent cx="5753735" cy="2769235"/>
            <wp:effectExtent l="0" t="0" r="0" b="0"/>
            <wp:docPr id="2" name="Grafik 2" descr="C:\Users\ameinken\Desktop\Röntgenanlage Eresco 65 MF2\p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inken\Desktop\Röntgenanlage Eresco 65 MF2\pan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35E" w:rsidRDefault="0054235E">
      <w:r>
        <w:t>Zurzeit ist di</w:t>
      </w:r>
      <w:r w:rsidR="000C2465">
        <w:t xml:space="preserve">eses Gerät in einer Anlage zum </w:t>
      </w:r>
      <w:proofErr w:type="spellStart"/>
      <w:r w:rsidR="000C2465">
        <w:t>T</w:t>
      </w:r>
      <w:r>
        <w:t>omografieren</w:t>
      </w:r>
      <w:proofErr w:type="spellEnd"/>
      <w:r>
        <w:t xml:space="preserve"> von Blasensäulen verbaut.</w:t>
      </w:r>
    </w:p>
    <w:p w:rsidR="002E471B" w:rsidRDefault="00562449" w:rsidP="002E471B">
      <w:r>
        <w:t>Die Anlage ist seit längerem stillgelegt.</w:t>
      </w:r>
      <w:r w:rsidR="002E471B">
        <w:t xml:space="preserve"> Zum Betrieb des Röntgengerätes wird ein Strahlenschutzbeauftragter benötigt.</w:t>
      </w:r>
    </w:p>
    <w:p w:rsidR="00562449" w:rsidRDefault="00534C7F">
      <w:r w:rsidRPr="00534C7F">
        <w:t xml:space="preserve">Interessenten setzen sich bitte direkt mit Herrn </w:t>
      </w:r>
      <w:r>
        <w:t>Almer Meinken ü</w:t>
      </w:r>
      <w:r w:rsidRPr="00534C7F">
        <w:t xml:space="preserve">ber </w:t>
      </w:r>
      <w:hyperlink r:id="rId6" w:history="1">
        <w:r w:rsidRPr="006232EB">
          <w:rPr>
            <w:rStyle w:val="Hyperlink"/>
          </w:rPr>
          <w:t>meinken@imp.uni-hannover.de</w:t>
        </w:r>
      </w:hyperlink>
      <w:r>
        <w:t xml:space="preserve"> oder mit Herrn Dr.</w:t>
      </w:r>
      <w:r w:rsidR="003923C9">
        <w:t>-Ing.</w:t>
      </w:r>
      <w:r>
        <w:t xml:space="preserve"> Marc Müller über </w:t>
      </w:r>
      <w:hyperlink r:id="rId7" w:history="1">
        <w:r w:rsidRPr="006232EB">
          <w:rPr>
            <w:rStyle w:val="Hyperlink"/>
          </w:rPr>
          <w:t>mueller@imp.uni-hannover.de</w:t>
        </w:r>
      </w:hyperlink>
      <w:r w:rsidRPr="00534C7F">
        <w:t xml:space="preserve"> in Verbindung</w:t>
      </w:r>
      <w:r>
        <w:t>.</w:t>
      </w:r>
    </w:p>
    <w:sectPr w:rsidR="005624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D1"/>
    <w:rsid w:val="000821D1"/>
    <w:rsid w:val="000C2465"/>
    <w:rsid w:val="002E471B"/>
    <w:rsid w:val="003923C9"/>
    <w:rsid w:val="004C0C3B"/>
    <w:rsid w:val="00534C7F"/>
    <w:rsid w:val="0054235E"/>
    <w:rsid w:val="0055638B"/>
    <w:rsid w:val="00562449"/>
    <w:rsid w:val="00A9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43310-8B33-42F4-B659-EFF77675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244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eller@imp.uni-hannove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inken@imp.uni-hannover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ameinken</dc:creator>
  <cp:keywords/>
  <dc:description/>
  <cp:lastModifiedBy>ameinken</cp:lastModifiedBy>
  <cp:revision>7</cp:revision>
  <cp:lastPrinted>2019-08-02T09:39:00Z</cp:lastPrinted>
  <dcterms:created xsi:type="dcterms:W3CDTF">2019-08-01T13:27:00Z</dcterms:created>
  <dcterms:modified xsi:type="dcterms:W3CDTF">2019-08-02T10:33:00Z</dcterms:modified>
</cp:coreProperties>
</file>